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>Zadzwoń na infolinię:</w:t>
      </w:r>
      <w:r w:rsidR="00E70B3E" w:rsidRPr="00E70B3E">
        <w:t xml:space="preserve"> </w:t>
      </w:r>
      <w:r w:rsidR="00E70B3E" w:rsidRPr="00E70B3E">
        <w:rPr>
          <w:rFonts w:ascii="Verdana" w:hAnsi="Verdana" w:cstheme="minorHAnsi"/>
          <w:sz w:val="24"/>
          <w:szCs w:val="24"/>
        </w:rPr>
        <w:t>22 581 84 10</w:t>
      </w:r>
      <w:r w:rsidR="0025204C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 xml:space="preserve">Format 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D4E3" w14:textId="77777777" w:rsidR="00C369F0" w:rsidRDefault="00C369F0" w:rsidP="00B36F66">
      <w:pPr>
        <w:spacing w:after="0" w:line="240" w:lineRule="auto"/>
      </w:pPr>
      <w:r>
        <w:separator/>
      </w:r>
    </w:p>
  </w:endnote>
  <w:endnote w:type="continuationSeparator" w:id="0">
    <w:p w14:paraId="0E5D1C79" w14:textId="77777777" w:rsidR="00C369F0" w:rsidRDefault="00C369F0" w:rsidP="00B36F66">
      <w:pPr>
        <w:spacing w:after="0" w:line="240" w:lineRule="auto"/>
      </w:pPr>
      <w:r>
        <w:continuationSeparator/>
      </w:r>
    </w:p>
  </w:endnote>
  <w:endnote w:type="continuationNotice" w:id="1">
    <w:p w14:paraId="7170D419" w14:textId="77777777" w:rsidR="00C369F0" w:rsidRDefault="00C36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1CFD" w14:textId="77777777" w:rsidR="00C369F0" w:rsidRDefault="00C369F0" w:rsidP="00B36F66">
      <w:pPr>
        <w:spacing w:after="0" w:line="240" w:lineRule="auto"/>
      </w:pPr>
      <w:r>
        <w:separator/>
      </w:r>
    </w:p>
  </w:footnote>
  <w:footnote w:type="continuationSeparator" w:id="0">
    <w:p w14:paraId="118271B9" w14:textId="77777777" w:rsidR="00C369F0" w:rsidRDefault="00C369F0" w:rsidP="00B36F66">
      <w:pPr>
        <w:spacing w:after="0" w:line="240" w:lineRule="auto"/>
      </w:pPr>
      <w:r>
        <w:continuationSeparator/>
      </w:r>
    </w:p>
  </w:footnote>
  <w:footnote w:type="continuationNotice" w:id="1">
    <w:p w14:paraId="576AC114" w14:textId="77777777" w:rsidR="00C369F0" w:rsidRDefault="00C369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4B23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369F0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Beata Bujnowska-Kowalska</cp:lastModifiedBy>
  <cp:revision>2</cp:revision>
  <dcterms:created xsi:type="dcterms:W3CDTF">2021-09-08T10:36:00Z</dcterms:created>
  <dcterms:modified xsi:type="dcterms:W3CDTF">2021-09-08T10:36:00Z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